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 xml:space="preserve">Protocole de plainte......................../rempli par le vendeur/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Vendeur : JTECHNIK, s.r.o., Poľnohospodárska 322/20, 911 06 Trenčín, IČO 47 013 770, numéro de TVA : 2023743865.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Courriel électronique  : info@tospare.parts.com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a) Acheteur:</w:t>
        <w:tab/>
        <w:t xml:space="preserve">Prénom / Nom de famille</w:t>
        <w:tab/>
        <w:t xml:space="preserve">...........................................................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ab/>
        <w:t xml:space="preserve">Adresse:</w:t>
        <w:tab/>
        <w:tab/>
        <w:tab/>
        <w:t xml:space="preserve">...........................................................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ab/>
        <w:t xml:space="preserve">Contact:</w:t>
        <w:tab/>
        <w:tab/>
        <w:tab/>
        <w:t xml:space="preserve">...........................................................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b) Nom du produit: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c) Preuve d´achat:</w:t>
        <w:tab/>
        <w:tab/>
        <w:tab/>
        <w:tab/>
        <w:t xml:space="preserve">............................................................................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d) Date d'achat du produit:</w:t>
        <w:tab/>
        <w:tab/>
        <w:tab/>
        <w:t xml:space="preserve">............................................................................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e) La date d'application de la plainte:</w:t>
        <w:tab/>
        <w:t xml:space="preserve">............................................................................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f) Défauts réclamés: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Note pour le consommateur: Mentionné dans la procédure de réclamation, point 27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g) Le consommateur a décidé et exerce le droit de:  </w:t>
      </w:r>
    </w:p>
    <w:bookmarkStart w:colFirst="0" w:colLast="0" w:name="gjdgxs" w:id="0"/>
    <w:bookmarkEnd w:id="0"/>
    <w:p w:rsidR="00000000" w:rsidDel="00000000" w:rsidP="00000000" w:rsidRDefault="00000000" w:rsidRPr="00000000" w14:paraId="00000010">
      <w:pPr>
        <w:spacing w:line="240" w:lineRule="auto"/>
        <w:ind w:firstLine="708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tl w:val="0"/>
        </w:rPr>
        <w:t xml:space="preserve">élimination correcte, rapide et gratuite du défaut</w:t>
      </w:r>
    </w:p>
    <w:p w:rsidR="00000000" w:rsidDel="00000000" w:rsidP="00000000" w:rsidRDefault="00000000" w:rsidRPr="00000000" w14:paraId="00000011">
      <w:pPr>
        <w:spacing w:line="240" w:lineRule="auto"/>
        <w:ind w:firstLine="708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tl w:val="0"/>
        </w:rPr>
        <w:t xml:space="preserve">échange du produit</w:t>
      </w:r>
    </w:p>
    <w:p w:rsidR="00000000" w:rsidDel="00000000" w:rsidP="00000000" w:rsidRDefault="00000000" w:rsidRPr="00000000" w14:paraId="00000012">
      <w:pPr>
        <w:spacing w:line="240" w:lineRule="auto"/>
        <w:ind w:firstLine="708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tl w:val="0"/>
        </w:rPr>
        <w:t xml:space="preserve"> remplacement des composants du produit</w:t>
      </w:r>
    </w:p>
    <w:p w:rsidR="00000000" w:rsidDel="00000000" w:rsidP="00000000" w:rsidRDefault="00000000" w:rsidRPr="00000000" w14:paraId="00000013">
      <w:pPr>
        <w:spacing w:line="240" w:lineRule="auto"/>
        <w:ind w:firstLine="708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tl w:val="0"/>
        </w:rPr>
        <w:t xml:space="preserve"> échange d'un produit défectueux contre un sans défaut</w:t>
      </w:r>
    </w:p>
    <w:p w:rsidR="00000000" w:rsidDel="00000000" w:rsidP="00000000" w:rsidRDefault="00000000" w:rsidRPr="00000000" w14:paraId="00000014">
      <w:pPr>
        <w:spacing w:line="240" w:lineRule="auto"/>
        <w:ind w:firstLine="708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tl w:val="0"/>
        </w:rPr>
        <w:t xml:space="preserve"> résiliation du contrat d'achat</w:t>
      </w:r>
    </w:p>
    <w:p w:rsidR="00000000" w:rsidDel="00000000" w:rsidP="00000000" w:rsidRDefault="00000000" w:rsidRPr="00000000" w14:paraId="00000015">
      <w:pPr>
        <w:spacing w:line="240" w:lineRule="auto"/>
        <w:ind w:firstLine="708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tl w:val="0"/>
        </w:rPr>
        <w:t xml:space="preserve"> une remise raisonnable sur le prix du produit.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/consommateur sélectionne une des options répertoriées/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Acheteur:............................................... Vendeur:.............................................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/signatures uniquement en cas de réclamation par voie postale/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h) Détermination du mode de traitement de la réclamation par le vendeur :</w:t>
      </w:r>
    </w:p>
    <w:p w:rsidR="00000000" w:rsidDel="00000000" w:rsidP="00000000" w:rsidRDefault="00000000" w:rsidRPr="00000000" w14:paraId="0000001A">
      <w:pPr>
        <w:spacing w:line="240" w:lineRule="auto"/>
        <w:ind w:firstLine="708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tl w:val="0"/>
        </w:rPr>
        <w:t xml:space="preserve">sous 5 jours ouvrés</w:t>
      </w:r>
    </w:p>
    <w:p w:rsidR="00000000" w:rsidDel="00000000" w:rsidP="00000000" w:rsidRDefault="00000000" w:rsidRPr="00000000" w14:paraId="0000001B">
      <w:pPr>
        <w:spacing w:line="240" w:lineRule="auto"/>
        <w:ind w:left="708" w:firstLine="0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tl w:val="0"/>
        </w:rPr>
        <w:t xml:space="preserve">au plus tard 30 jours à compter de l'application de la réclamation  /une évaluation technique complexe du produit est requise/</w:t>
      </w:r>
    </w:p>
    <w:p w:rsidR="00000000" w:rsidDel="00000000" w:rsidP="00000000" w:rsidRDefault="00000000" w:rsidRPr="00000000" w14:paraId="0000001C">
      <w:pPr>
        <w:rPr>
          <w:rFonts w:ascii="inherit" w:cs="inherit" w:eastAsia="inherit" w:hAnsi="inherit"/>
          <w:color w:val="202124"/>
          <w:sz w:val="42"/>
          <w:szCs w:val="42"/>
        </w:rPr>
      </w:pPr>
      <w:r w:rsidDel="00000000" w:rsidR="00000000" w:rsidRPr="00000000">
        <w:rPr>
          <w:rtl w:val="0"/>
        </w:rPr>
        <w:t xml:space="preserve">i) Mode de traitement de la réclamation: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j)* Plainte reconnue:</w:t>
      </w:r>
    </w:p>
    <w:p w:rsidR="00000000" w:rsidDel="00000000" w:rsidP="00000000" w:rsidRDefault="00000000" w:rsidRPr="00000000" w14:paraId="0000001E">
      <w:pPr>
        <w:spacing w:line="240" w:lineRule="auto"/>
        <w:ind w:firstLine="708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tl w:val="0"/>
        </w:rPr>
        <w:t xml:space="preserve">élimination gratuite des défauts – réparation</w:t>
      </w:r>
    </w:p>
    <w:p w:rsidR="00000000" w:rsidDel="00000000" w:rsidP="00000000" w:rsidRDefault="00000000" w:rsidRPr="00000000" w14:paraId="0000001F">
      <w:pPr>
        <w:spacing w:line="240" w:lineRule="auto"/>
        <w:ind w:firstLine="708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tl w:val="0"/>
        </w:rPr>
        <w:t xml:space="preserve">échange du produit</w:t>
      </w:r>
    </w:p>
    <w:p w:rsidR="00000000" w:rsidDel="00000000" w:rsidP="00000000" w:rsidRDefault="00000000" w:rsidRPr="00000000" w14:paraId="00000020">
      <w:pPr>
        <w:spacing w:line="240" w:lineRule="auto"/>
        <w:ind w:firstLine="708"/>
        <w:rPr/>
      </w:pPr>
      <w:bookmarkStart w:colFirst="0" w:colLast="0" w:name="_30j0zll" w:id="1"/>
      <w:bookmarkEnd w:id="1"/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tl w:val="0"/>
        </w:rPr>
        <w:t xml:space="preserve"> remplacement des composants du produit</w:t>
      </w:r>
    </w:p>
    <w:p w:rsidR="00000000" w:rsidDel="00000000" w:rsidP="00000000" w:rsidRDefault="00000000" w:rsidRPr="00000000" w14:paraId="00000021">
      <w:pPr>
        <w:spacing w:line="240" w:lineRule="auto"/>
        <w:ind w:firstLine="708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tl w:val="0"/>
        </w:rPr>
        <w:t xml:space="preserve"> échange d'un produit défectueux contre un sans défaut</w:t>
      </w:r>
    </w:p>
    <w:p w:rsidR="00000000" w:rsidDel="00000000" w:rsidP="00000000" w:rsidRDefault="00000000" w:rsidRPr="00000000" w14:paraId="00000022">
      <w:pPr>
        <w:spacing w:line="240" w:lineRule="auto"/>
        <w:ind w:firstLine="708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tl w:val="0"/>
        </w:rPr>
        <w:t xml:space="preserve"> résiliation du contrat d'achat</w:t>
      </w:r>
    </w:p>
    <w:p w:rsidR="00000000" w:rsidDel="00000000" w:rsidP="00000000" w:rsidRDefault="00000000" w:rsidRPr="00000000" w14:paraId="00000023">
      <w:pPr>
        <w:spacing w:line="240" w:lineRule="auto"/>
        <w:ind w:firstLine="708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tl w:val="0"/>
        </w:rPr>
        <w:t xml:space="preserve"> une remise raisonnable sur le prix du produit .......% en valeur de..........Eur</w:t>
      </w:r>
    </w:p>
    <w:p w:rsidR="00000000" w:rsidDel="00000000" w:rsidP="00000000" w:rsidRDefault="00000000" w:rsidRPr="00000000" w14:paraId="00000024">
      <w:pPr>
        <w:spacing w:line="240" w:lineRule="auto"/>
        <w:ind w:firstLine="708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☐ </w:t>
      </w:r>
      <w:r w:rsidDel="00000000" w:rsidR="00000000" w:rsidRPr="00000000">
        <w:rPr>
          <w:rtl w:val="0"/>
        </w:rPr>
        <w:t xml:space="preserve">invitation écrite à reprendre l´accomplissement du (date) ....................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l)* Plainte rejetée, motifs: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La date de traitement de la plainte:</w:t>
        <w:tab/>
        <w:t xml:space="preserve">....................................................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Acheteur:............................................... Vendeur:.............................................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/signatures uniquement en cas de réclamation par voie postale/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Identification de la personne pour l'expertise du produit: ....................................................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Le consommateur remplit le protocole aux points a), b), c), d), e), f), g) et l'envoie par e-mail ou le remet d'une autre manière avec le produit réclamé au vendeur.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inheri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